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2BC13" w14:textId="77777777" w:rsidR="00E856C3" w:rsidRPr="00E856C3" w:rsidRDefault="00E856C3" w:rsidP="00E856C3">
      <w:pPr>
        <w:rPr>
          <w:b/>
          <w:bCs/>
        </w:rPr>
      </w:pPr>
      <w:r w:rsidRPr="00E856C3">
        <w:rPr>
          <w:b/>
          <w:bCs/>
        </w:rPr>
        <w:t>Workforce Privacy Notice</w:t>
      </w:r>
    </w:p>
    <w:p w14:paraId="29F61FB6" w14:textId="77777777" w:rsidR="00E856C3" w:rsidRPr="00E856C3" w:rsidRDefault="00E856C3" w:rsidP="00E856C3">
      <w:r w:rsidRPr="00E856C3">
        <w:t xml:space="preserve">This privacy notice explains how </w:t>
      </w:r>
      <w:r w:rsidRPr="00E856C3">
        <w:rPr>
          <w:b/>
          <w:bCs/>
        </w:rPr>
        <w:t>Burnside Primary School</w:t>
      </w:r>
      <w:r w:rsidRPr="00E856C3">
        <w:t xml:space="preserve"> collects, stores, and uses personal data about individuals employed, or otherwise engaged, to work at our school.</w:t>
      </w:r>
    </w:p>
    <w:p w14:paraId="622B57CA" w14:textId="77777777" w:rsidR="00E856C3" w:rsidRPr="00E856C3" w:rsidRDefault="00E856C3" w:rsidP="00E856C3">
      <w:pPr>
        <w:rPr>
          <w:b/>
          <w:bCs/>
        </w:rPr>
      </w:pPr>
      <w:r w:rsidRPr="00E856C3">
        <w:rPr>
          <w:b/>
          <w:bCs/>
        </w:rPr>
        <w:t>1. Who We Are &amp; Data Protection Officer (DPO)</w:t>
      </w:r>
    </w:p>
    <w:p w14:paraId="33D3D5F2" w14:textId="77777777" w:rsidR="00E856C3" w:rsidRPr="00E856C3" w:rsidRDefault="00E856C3" w:rsidP="00E856C3">
      <w:r w:rsidRPr="00E856C3">
        <w:t>Burnside Primary School is the Data Controller for the personal information we process about our workforce under UK Data Protection legislation (UK GDPR and the Data Protection Act 2018).</w:t>
      </w:r>
    </w:p>
    <w:p w14:paraId="60C37E87" w14:textId="77777777" w:rsidR="00E856C3" w:rsidRPr="00E856C3" w:rsidRDefault="00E856C3" w:rsidP="00E856C3">
      <w:r w:rsidRPr="00E856C3">
        <w:t>If you have any questions, concerns, or wish to exercise any of your data rights (such as making a Subject Access Request), please contact our Data Protection Officer:</w:t>
      </w:r>
    </w:p>
    <w:p w14:paraId="46D9E42C" w14:textId="77777777" w:rsidR="00E856C3" w:rsidRPr="00E856C3" w:rsidRDefault="00E856C3" w:rsidP="00E856C3">
      <w:pPr>
        <w:numPr>
          <w:ilvl w:val="0"/>
          <w:numId w:val="1"/>
        </w:numPr>
      </w:pPr>
      <w:r w:rsidRPr="00E856C3">
        <w:rPr>
          <w:b/>
          <w:bCs/>
        </w:rPr>
        <w:t>Data Protection Officer:</w:t>
      </w:r>
      <w:r w:rsidRPr="00E856C3">
        <w:t xml:space="preserve"> Northumberland County Council DPO Service</w:t>
      </w:r>
    </w:p>
    <w:p w14:paraId="301351BD" w14:textId="77777777" w:rsidR="00E856C3" w:rsidRPr="00E856C3" w:rsidRDefault="00E856C3" w:rsidP="00E856C3">
      <w:pPr>
        <w:numPr>
          <w:ilvl w:val="0"/>
          <w:numId w:val="1"/>
        </w:numPr>
      </w:pPr>
      <w:r w:rsidRPr="00E856C3">
        <w:rPr>
          <w:b/>
          <w:bCs/>
        </w:rPr>
        <w:t>Contact Email:</w:t>
      </w:r>
      <w:r w:rsidRPr="00E856C3">
        <w:t xml:space="preserve"> Louise.Gilmour@northumberland.gov.uk</w:t>
      </w:r>
    </w:p>
    <w:p w14:paraId="70338CC2" w14:textId="77777777" w:rsidR="00E856C3" w:rsidRPr="00E856C3" w:rsidRDefault="00E856C3" w:rsidP="00E856C3">
      <w:pPr>
        <w:numPr>
          <w:ilvl w:val="0"/>
          <w:numId w:val="1"/>
        </w:numPr>
      </w:pPr>
      <w:r w:rsidRPr="00E856C3">
        <w:rPr>
          <w:b/>
          <w:bCs/>
        </w:rPr>
        <w:t>Postal Address:</w:t>
      </w:r>
      <w:r w:rsidRPr="00E856C3">
        <w:t xml:space="preserve"> Burnside Primary School, Cramlington, Northumberland</w:t>
      </w:r>
    </w:p>
    <w:p w14:paraId="04ABEB29" w14:textId="77777777" w:rsidR="00E856C3" w:rsidRPr="00E856C3" w:rsidRDefault="00E856C3" w:rsidP="00E856C3">
      <w:pPr>
        <w:rPr>
          <w:b/>
          <w:bCs/>
        </w:rPr>
      </w:pPr>
      <w:r w:rsidRPr="00E856C3">
        <w:rPr>
          <w:b/>
          <w:bCs/>
        </w:rPr>
        <w:t>2. Personal Information We Collect</w:t>
      </w:r>
    </w:p>
    <w:p w14:paraId="526940F6" w14:textId="77777777" w:rsidR="00E856C3" w:rsidRPr="00E856C3" w:rsidRDefault="00E856C3" w:rsidP="00E856C3">
      <w:r w:rsidRPr="00E856C3">
        <w:t>The personal data we collect, hold, and process about workforce members includes:</w:t>
      </w:r>
    </w:p>
    <w:p w14:paraId="2AEDF8A2" w14:textId="77777777" w:rsidR="00E856C3" w:rsidRPr="00E856C3" w:rsidRDefault="00E856C3" w:rsidP="00E856C3">
      <w:pPr>
        <w:rPr>
          <w:b/>
          <w:bCs/>
        </w:rPr>
      </w:pPr>
      <w:r w:rsidRPr="00E856C3">
        <w:rPr>
          <w:b/>
          <w:bCs/>
        </w:rPr>
        <w:t>General Employment &amp; Personal Details</w:t>
      </w:r>
    </w:p>
    <w:p w14:paraId="06681B79" w14:textId="77777777" w:rsidR="00E856C3" w:rsidRPr="00E856C3" w:rsidRDefault="00E856C3" w:rsidP="00E856C3">
      <w:pPr>
        <w:numPr>
          <w:ilvl w:val="0"/>
          <w:numId w:val="2"/>
        </w:numPr>
      </w:pPr>
      <w:r w:rsidRPr="00E856C3">
        <w:rPr>
          <w:b/>
          <w:bCs/>
        </w:rPr>
        <w:t>Personal Identifiers:</w:t>
      </w:r>
      <w:r w:rsidRPr="00E856C3">
        <w:t xml:space="preserve"> Name, contact details, date of birth, employee/teacher number, and National Insurance number.</w:t>
      </w:r>
    </w:p>
    <w:p w14:paraId="62F2A268" w14:textId="77777777" w:rsidR="00E856C3" w:rsidRPr="00E856C3" w:rsidRDefault="00E856C3" w:rsidP="00E856C3">
      <w:pPr>
        <w:numPr>
          <w:ilvl w:val="0"/>
          <w:numId w:val="2"/>
        </w:numPr>
      </w:pPr>
      <w:r w:rsidRPr="00E856C3">
        <w:rPr>
          <w:b/>
          <w:bCs/>
        </w:rPr>
        <w:t>Contract &amp; Financial Data:</w:t>
      </w:r>
      <w:r w:rsidRPr="00E856C3">
        <w:t xml:space="preserve"> Job role, start/end dates, location, contracted hours, salary details, bank details, tax codes, National Insurance, and pension contributions.</w:t>
      </w:r>
    </w:p>
    <w:p w14:paraId="114D6B7E" w14:textId="77777777" w:rsidR="00E856C3" w:rsidRPr="00E856C3" w:rsidRDefault="00E856C3" w:rsidP="00E856C3">
      <w:pPr>
        <w:numPr>
          <w:ilvl w:val="0"/>
          <w:numId w:val="2"/>
        </w:numPr>
      </w:pPr>
      <w:r w:rsidRPr="00E856C3">
        <w:rPr>
          <w:b/>
          <w:bCs/>
        </w:rPr>
        <w:t>Professional Credentials:</w:t>
      </w:r>
      <w:r w:rsidRPr="00E856C3">
        <w:t xml:space="preserve"> Qualified Teacher Status (QTS), professional memberships, higher education qualifications, and training certificates.</w:t>
      </w:r>
    </w:p>
    <w:p w14:paraId="62216FFA" w14:textId="77777777" w:rsidR="00E856C3" w:rsidRPr="00E856C3" w:rsidRDefault="00E856C3" w:rsidP="00E856C3">
      <w:pPr>
        <w:numPr>
          <w:ilvl w:val="0"/>
          <w:numId w:val="2"/>
        </w:numPr>
      </w:pPr>
      <w:r w:rsidRPr="00E856C3">
        <w:rPr>
          <w:b/>
          <w:bCs/>
        </w:rPr>
        <w:t>Attendance &amp; Absence:</w:t>
      </w:r>
      <w:r w:rsidRPr="00E856C3">
        <w:t xml:space="preserve"> Work attendance records, reasons for absence, and leave requests.</w:t>
      </w:r>
    </w:p>
    <w:p w14:paraId="37D1B44B" w14:textId="77777777" w:rsidR="00E856C3" w:rsidRPr="00E856C3" w:rsidRDefault="00E856C3" w:rsidP="00E856C3">
      <w:pPr>
        <w:numPr>
          <w:ilvl w:val="0"/>
          <w:numId w:val="2"/>
        </w:numPr>
      </w:pPr>
      <w:r w:rsidRPr="00E856C3">
        <w:rPr>
          <w:b/>
          <w:bCs/>
        </w:rPr>
        <w:t>Performance &amp; Development:</w:t>
      </w:r>
      <w:r w:rsidRPr="00E856C3">
        <w:t xml:space="preserve"> Appraisal records, professional development logs, training records, and any grievance/disciplinary information.</w:t>
      </w:r>
    </w:p>
    <w:p w14:paraId="02FE7F5C" w14:textId="77777777" w:rsidR="00E856C3" w:rsidRPr="00E856C3" w:rsidRDefault="00E856C3" w:rsidP="00E856C3">
      <w:pPr>
        <w:numPr>
          <w:ilvl w:val="0"/>
          <w:numId w:val="2"/>
        </w:numPr>
      </w:pPr>
      <w:r w:rsidRPr="00E856C3">
        <w:rPr>
          <w:b/>
          <w:bCs/>
        </w:rPr>
        <w:t>Vetting &amp; Security:</w:t>
      </w:r>
      <w:r w:rsidRPr="00E856C3">
        <w:t xml:space="preserve"> Criminal history updates, Disclosure and Barring Service (DBS) check details, and right-to-work verification documents.</w:t>
      </w:r>
    </w:p>
    <w:p w14:paraId="7868A54A" w14:textId="77777777" w:rsidR="00E856C3" w:rsidRPr="00E856C3" w:rsidRDefault="00E856C3" w:rsidP="00E856C3">
      <w:pPr>
        <w:numPr>
          <w:ilvl w:val="0"/>
          <w:numId w:val="2"/>
        </w:numPr>
      </w:pPr>
      <w:r w:rsidRPr="00E856C3">
        <w:rPr>
          <w:b/>
          <w:bCs/>
        </w:rPr>
        <w:t>Safety &amp; Images:</w:t>
      </w:r>
      <w:r w:rsidRPr="00E856C3">
        <w:t xml:space="preserve"> Emergency contact details, photographs, video images, and CCTV footage recorded on school grounds.</w:t>
      </w:r>
    </w:p>
    <w:p w14:paraId="619A02EA" w14:textId="77777777" w:rsidR="00E856C3" w:rsidRPr="00E856C3" w:rsidRDefault="00E856C3" w:rsidP="00E856C3">
      <w:pPr>
        <w:numPr>
          <w:ilvl w:val="0"/>
          <w:numId w:val="2"/>
        </w:numPr>
      </w:pPr>
      <w:r w:rsidRPr="00E856C3">
        <w:rPr>
          <w:b/>
          <w:bCs/>
        </w:rPr>
        <w:lastRenderedPageBreak/>
        <w:t>Communications &amp; Systems:</w:t>
      </w:r>
      <w:r w:rsidRPr="00E856C3">
        <w:t xml:space="preserve"> Records of interactions with the school, e-monitoring and filtering data regarding your usage of the school's network, IT systems, and devices.</w:t>
      </w:r>
    </w:p>
    <w:p w14:paraId="6C6EC5AA" w14:textId="77777777" w:rsidR="00E856C3" w:rsidRPr="00E856C3" w:rsidRDefault="00E856C3" w:rsidP="00E856C3">
      <w:pPr>
        <w:rPr>
          <w:b/>
          <w:bCs/>
        </w:rPr>
      </w:pPr>
      <w:r w:rsidRPr="00E856C3">
        <w:rPr>
          <w:b/>
          <w:bCs/>
        </w:rPr>
        <w:t>Recruitment &amp; Candidate Information</w:t>
      </w:r>
    </w:p>
    <w:p w14:paraId="70A1F1DB" w14:textId="77777777" w:rsidR="00E856C3" w:rsidRPr="00E856C3" w:rsidRDefault="00E856C3" w:rsidP="00E856C3">
      <w:r w:rsidRPr="00E856C3">
        <w:t>During recruitment exercises, we also collect:</w:t>
      </w:r>
    </w:p>
    <w:p w14:paraId="0FC85C5E" w14:textId="77777777" w:rsidR="00E856C3" w:rsidRPr="00E856C3" w:rsidRDefault="00E856C3" w:rsidP="00E856C3">
      <w:pPr>
        <w:numPr>
          <w:ilvl w:val="0"/>
          <w:numId w:val="3"/>
        </w:numPr>
      </w:pPr>
      <w:r w:rsidRPr="00E856C3">
        <w:t>ID documents confirming your right to work in the UK.</w:t>
      </w:r>
    </w:p>
    <w:p w14:paraId="148C34BA" w14:textId="77777777" w:rsidR="00E856C3" w:rsidRPr="00E856C3" w:rsidRDefault="00E856C3" w:rsidP="00E856C3">
      <w:pPr>
        <w:numPr>
          <w:ilvl w:val="0"/>
          <w:numId w:val="3"/>
        </w:numPr>
      </w:pPr>
      <w:r w:rsidRPr="00E856C3">
        <w:t>Educational certificates and employment history.</w:t>
      </w:r>
    </w:p>
    <w:p w14:paraId="61CF8E59" w14:textId="77777777" w:rsidR="00E856C3" w:rsidRPr="00E856C3" w:rsidRDefault="00E856C3" w:rsidP="00E856C3">
      <w:pPr>
        <w:numPr>
          <w:ilvl w:val="0"/>
          <w:numId w:val="3"/>
        </w:numPr>
      </w:pPr>
      <w:r w:rsidRPr="00E856C3">
        <w:t>Professional references from previous employers.</w:t>
      </w:r>
    </w:p>
    <w:p w14:paraId="7294D0CF" w14:textId="77777777" w:rsidR="00E856C3" w:rsidRPr="00E856C3" w:rsidRDefault="00E856C3" w:rsidP="00E856C3">
      <w:pPr>
        <w:numPr>
          <w:ilvl w:val="0"/>
          <w:numId w:val="3"/>
        </w:numPr>
      </w:pPr>
      <w:r w:rsidRPr="00E856C3">
        <w:t>Results of publicly available online searches conducted on shortlisted candidates regarding suitability to work with children.</w:t>
      </w:r>
    </w:p>
    <w:p w14:paraId="521B854B" w14:textId="77777777" w:rsidR="00E856C3" w:rsidRPr="00E856C3" w:rsidRDefault="00E856C3" w:rsidP="00E856C3">
      <w:pPr>
        <w:rPr>
          <w:b/>
          <w:bCs/>
        </w:rPr>
      </w:pPr>
      <w:r w:rsidRPr="00E856C3">
        <w:rPr>
          <w:b/>
          <w:bCs/>
        </w:rPr>
        <w:t>Special Category &amp; Sensitive Data</w:t>
      </w:r>
    </w:p>
    <w:p w14:paraId="04D55DE6" w14:textId="77777777" w:rsidR="00E856C3" w:rsidRPr="00E856C3" w:rsidRDefault="00E856C3" w:rsidP="00E856C3">
      <w:r w:rsidRPr="00E856C3">
        <w:t>We may also collect and process sensitive information, including:</w:t>
      </w:r>
    </w:p>
    <w:p w14:paraId="087FF742" w14:textId="77777777" w:rsidR="00E856C3" w:rsidRPr="00E856C3" w:rsidRDefault="00E856C3" w:rsidP="00E856C3">
      <w:pPr>
        <w:numPr>
          <w:ilvl w:val="0"/>
          <w:numId w:val="4"/>
        </w:numPr>
      </w:pPr>
      <w:r w:rsidRPr="00E856C3">
        <w:rPr>
          <w:b/>
          <w:bCs/>
        </w:rPr>
        <w:t>Medical &amp; Healthcare Data:</w:t>
      </w:r>
      <w:r w:rsidRPr="00E856C3">
        <w:t xml:space="preserve"> Relevant health conditions, disabilities disclosed for workplace adjustments, occupational health advice, doctor details, allergies, and vaccination/testing details where relevant to health and safety management.</w:t>
      </w:r>
    </w:p>
    <w:p w14:paraId="303D4305" w14:textId="77777777" w:rsidR="00E856C3" w:rsidRPr="00E856C3" w:rsidRDefault="00E856C3" w:rsidP="00E856C3">
      <w:pPr>
        <w:numPr>
          <w:ilvl w:val="0"/>
          <w:numId w:val="4"/>
        </w:numPr>
      </w:pPr>
      <w:r w:rsidRPr="00E856C3">
        <w:rPr>
          <w:b/>
          <w:bCs/>
        </w:rPr>
        <w:t>Equality &amp; Diversity Data:</w:t>
      </w:r>
      <w:r w:rsidRPr="00E856C3">
        <w:t xml:space="preserve"> Ethnicity, religious beliefs, and gender (for equality monitoring).</w:t>
      </w:r>
    </w:p>
    <w:p w14:paraId="3940D874" w14:textId="77777777" w:rsidR="00E856C3" w:rsidRPr="00E856C3" w:rsidRDefault="00E856C3" w:rsidP="00E856C3">
      <w:r w:rsidRPr="00E856C3">
        <w:rPr>
          <w:b/>
          <w:bCs/>
        </w:rPr>
        <w:t>Note for Supply &amp; Agency Staff:</w:t>
      </w:r>
      <w:r w:rsidRPr="00E856C3">
        <w:t xml:space="preserve"> The school holds only limited details for supply staff. The relevant recruitment agency acts as the primary Data Controller for the majority of your personal data. We recommend reviewing your agency's privacy notice alongside ours.</w:t>
      </w:r>
    </w:p>
    <w:p w14:paraId="07BCB87B" w14:textId="77777777" w:rsidR="00E856C3" w:rsidRPr="00E856C3" w:rsidRDefault="00E856C3" w:rsidP="00E856C3">
      <w:pPr>
        <w:rPr>
          <w:b/>
          <w:bCs/>
        </w:rPr>
      </w:pPr>
      <w:r w:rsidRPr="00E856C3">
        <w:rPr>
          <w:b/>
          <w:bCs/>
        </w:rPr>
        <w:t>3. Why We Collect &amp; Process Workforce Data</w:t>
      </w:r>
    </w:p>
    <w:p w14:paraId="6DFDEE18" w14:textId="77777777" w:rsidR="00E856C3" w:rsidRPr="00E856C3" w:rsidRDefault="00E856C3" w:rsidP="00E856C3">
      <w:r w:rsidRPr="00E856C3">
        <w:t>We process workforce information to:</w:t>
      </w:r>
    </w:p>
    <w:p w14:paraId="41A3FD63" w14:textId="77777777" w:rsidR="00E856C3" w:rsidRPr="00E856C3" w:rsidRDefault="00E856C3" w:rsidP="00E856C3">
      <w:pPr>
        <w:numPr>
          <w:ilvl w:val="0"/>
          <w:numId w:val="5"/>
        </w:numPr>
      </w:pPr>
      <w:r w:rsidRPr="00E856C3">
        <w:t>Assess role suitability, verify rights to work, and conduct robust recruitment.</w:t>
      </w:r>
    </w:p>
    <w:p w14:paraId="4B3CA3BE" w14:textId="77777777" w:rsidR="00E856C3" w:rsidRPr="00E856C3" w:rsidRDefault="00E856C3" w:rsidP="00E856C3">
      <w:pPr>
        <w:numPr>
          <w:ilvl w:val="0"/>
          <w:numId w:val="5"/>
        </w:numPr>
      </w:pPr>
      <w:r w:rsidRPr="00E856C3">
        <w:t>Meet statutory safeguarding, health, safety, and welfare obligations.</w:t>
      </w:r>
    </w:p>
    <w:p w14:paraId="706295A0" w14:textId="77777777" w:rsidR="00E856C3" w:rsidRPr="00E856C3" w:rsidRDefault="00E856C3" w:rsidP="00E856C3">
      <w:pPr>
        <w:numPr>
          <w:ilvl w:val="0"/>
          <w:numId w:val="5"/>
        </w:numPr>
      </w:pPr>
      <w:r w:rsidRPr="00E856C3">
        <w:t>Administer payroll, tax, national insurance, pension, and staff benefit functions.</w:t>
      </w:r>
    </w:p>
    <w:p w14:paraId="111300A8" w14:textId="77777777" w:rsidR="00E856C3" w:rsidRPr="00E856C3" w:rsidRDefault="00E856C3" w:rsidP="00E856C3">
      <w:pPr>
        <w:numPr>
          <w:ilvl w:val="0"/>
          <w:numId w:val="5"/>
        </w:numPr>
      </w:pPr>
      <w:r w:rsidRPr="00E856C3">
        <w:t>Monitor, support, and manage staff attendance, health, and wellbeing.</w:t>
      </w:r>
    </w:p>
    <w:p w14:paraId="210CE54E" w14:textId="77777777" w:rsidR="00E856C3" w:rsidRPr="00E856C3" w:rsidRDefault="00E856C3" w:rsidP="00E856C3">
      <w:pPr>
        <w:numPr>
          <w:ilvl w:val="0"/>
          <w:numId w:val="5"/>
        </w:numPr>
      </w:pPr>
      <w:r w:rsidRPr="00E856C3">
        <w:t>Oversee professional performance, appraisals, and career development.</w:t>
      </w:r>
    </w:p>
    <w:p w14:paraId="06C5A4A0" w14:textId="77777777" w:rsidR="00E856C3" w:rsidRPr="00E856C3" w:rsidRDefault="00E856C3" w:rsidP="00E856C3">
      <w:pPr>
        <w:numPr>
          <w:ilvl w:val="0"/>
          <w:numId w:val="5"/>
        </w:numPr>
      </w:pPr>
      <w:r w:rsidRPr="00E856C3">
        <w:t>Implement reasonable workplace adjustments for health conditions or disabilities.</w:t>
      </w:r>
    </w:p>
    <w:p w14:paraId="674945F2" w14:textId="77777777" w:rsidR="00E856C3" w:rsidRPr="00E856C3" w:rsidRDefault="00E856C3" w:rsidP="00E856C3">
      <w:pPr>
        <w:numPr>
          <w:ilvl w:val="0"/>
          <w:numId w:val="5"/>
        </w:numPr>
      </w:pPr>
      <w:proofErr w:type="spellStart"/>
      <w:r w:rsidRPr="00E856C3">
        <w:lastRenderedPageBreak/>
        <w:t>Fulfill</w:t>
      </w:r>
      <w:proofErr w:type="spellEnd"/>
      <w:r w:rsidRPr="00E856C3">
        <w:t xml:space="preserve"> statutory requirements regarding Department for Education (DfE) data collections.</w:t>
      </w:r>
    </w:p>
    <w:p w14:paraId="010D3B1F" w14:textId="77777777" w:rsidR="00E856C3" w:rsidRPr="00E856C3" w:rsidRDefault="00E856C3" w:rsidP="00E856C3">
      <w:pPr>
        <w:numPr>
          <w:ilvl w:val="0"/>
          <w:numId w:val="5"/>
        </w:numPr>
      </w:pPr>
      <w:r w:rsidRPr="00E856C3">
        <w:t>Monitor equality, diversity, and inclusion across our workforce.</w:t>
      </w:r>
    </w:p>
    <w:p w14:paraId="73A1BE72" w14:textId="77777777" w:rsidR="00E856C3" w:rsidRPr="00E856C3" w:rsidRDefault="00E856C3" w:rsidP="00E856C3">
      <w:pPr>
        <w:numPr>
          <w:ilvl w:val="0"/>
          <w:numId w:val="5"/>
        </w:numPr>
      </w:pPr>
      <w:r w:rsidRPr="00E856C3">
        <w:t>Promote school activities via newsletters, the school website, and official communications.</w:t>
      </w:r>
    </w:p>
    <w:p w14:paraId="1F13FF5F" w14:textId="77777777" w:rsidR="00E856C3" w:rsidRPr="00E856C3" w:rsidRDefault="00E856C3" w:rsidP="00E856C3">
      <w:pPr>
        <w:rPr>
          <w:b/>
          <w:bCs/>
        </w:rPr>
      </w:pPr>
      <w:r w:rsidRPr="00E856C3">
        <w:rPr>
          <w:b/>
          <w:bCs/>
        </w:rPr>
        <w:t>4. Lawful Basis for Processing Personal Data</w:t>
      </w:r>
    </w:p>
    <w:p w14:paraId="5D38AA5D" w14:textId="77777777" w:rsidR="00E856C3" w:rsidRPr="00E856C3" w:rsidRDefault="00E856C3" w:rsidP="00E856C3">
      <w:r w:rsidRPr="00E856C3">
        <w:t>Under the UK GDPR, we rely on the following legal bases to process your workforce data:</w:t>
      </w:r>
    </w:p>
    <w:p w14:paraId="61EC9D3B" w14:textId="77777777" w:rsidR="00E856C3" w:rsidRPr="00E856C3" w:rsidRDefault="00E856C3" w:rsidP="00E856C3">
      <w:pPr>
        <w:numPr>
          <w:ilvl w:val="0"/>
          <w:numId w:val="6"/>
        </w:numPr>
      </w:pPr>
      <w:r w:rsidRPr="00E856C3">
        <w:rPr>
          <w:b/>
          <w:bCs/>
        </w:rPr>
        <w:t>Contractual Obligation — Article 6(1)(b):</w:t>
      </w:r>
      <w:r w:rsidRPr="00E856C3">
        <w:t xml:space="preserve"> Necessary to </w:t>
      </w:r>
      <w:proofErr w:type="spellStart"/>
      <w:r w:rsidRPr="00E856C3">
        <w:t>fulfill</w:t>
      </w:r>
      <w:proofErr w:type="spellEnd"/>
      <w:r w:rsidRPr="00E856C3">
        <w:t xml:space="preserve"> or enter into your employment contract.</w:t>
      </w:r>
    </w:p>
    <w:p w14:paraId="4D58CC68" w14:textId="77777777" w:rsidR="00E856C3" w:rsidRPr="00E856C3" w:rsidRDefault="00E856C3" w:rsidP="00E856C3">
      <w:pPr>
        <w:numPr>
          <w:ilvl w:val="0"/>
          <w:numId w:val="6"/>
        </w:numPr>
      </w:pPr>
      <w:r w:rsidRPr="00E856C3">
        <w:rPr>
          <w:b/>
          <w:bCs/>
        </w:rPr>
        <w:t>Legal Obligation — Article 6(1)(c):</w:t>
      </w:r>
      <w:r w:rsidRPr="00E856C3">
        <w:t xml:space="preserve"> Necessary to comply with statutory duties (e.g., safeguarding, employment law, tax laws).</w:t>
      </w:r>
    </w:p>
    <w:p w14:paraId="62A681CE" w14:textId="77777777" w:rsidR="00E856C3" w:rsidRPr="00E856C3" w:rsidRDefault="00E856C3" w:rsidP="00E856C3">
      <w:pPr>
        <w:numPr>
          <w:ilvl w:val="0"/>
          <w:numId w:val="6"/>
        </w:numPr>
      </w:pPr>
      <w:r w:rsidRPr="00E856C3">
        <w:rPr>
          <w:b/>
          <w:bCs/>
        </w:rPr>
        <w:t>Public Task — Article 6(1)(e):</w:t>
      </w:r>
      <w:r w:rsidRPr="00E856C3">
        <w:t xml:space="preserve"> Necessary for the performance of a task carried out in the public interest as an educational institution.</w:t>
      </w:r>
    </w:p>
    <w:p w14:paraId="28CE9561" w14:textId="77777777" w:rsidR="00E856C3" w:rsidRPr="00E856C3" w:rsidRDefault="00E856C3" w:rsidP="00E856C3">
      <w:pPr>
        <w:numPr>
          <w:ilvl w:val="0"/>
          <w:numId w:val="6"/>
        </w:numPr>
      </w:pPr>
      <w:r w:rsidRPr="00E856C3">
        <w:rPr>
          <w:b/>
          <w:bCs/>
        </w:rPr>
        <w:t>Legitimate Interests — Article 6(1)(f):</w:t>
      </w:r>
      <w:r w:rsidRPr="00E856C3">
        <w:t xml:space="preserve"> Used rarely, only when processing aligns with reasonable expectations and does not override your individual rights.</w:t>
      </w:r>
    </w:p>
    <w:p w14:paraId="1845600A" w14:textId="77777777" w:rsidR="00E856C3" w:rsidRPr="00E856C3" w:rsidRDefault="00E856C3" w:rsidP="00E856C3">
      <w:pPr>
        <w:numPr>
          <w:ilvl w:val="0"/>
          <w:numId w:val="6"/>
        </w:numPr>
      </w:pPr>
      <w:r w:rsidRPr="00E856C3">
        <w:rPr>
          <w:b/>
          <w:bCs/>
        </w:rPr>
        <w:t>Vital Interests — Article 6(1)(d):</w:t>
      </w:r>
      <w:r w:rsidRPr="00E856C3">
        <w:t xml:space="preserve"> Used in emergency medical situations to protect life or health.</w:t>
      </w:r>
    </w:p>
    <w:p w14:paraId="38822325" w14:textId="77777777" w:rsidR="00E856C3" w:rsidRPr="00E856C3" w:rsidRDefault="00E856C3" w:rsidP="00E856C3">
      <w:pPr>
        <w:rPr>
          <w:b/>
          <w:bCs/>
        </w:rPr>
      </w:pPr>
      <w:r w:rsidRPr="00E856C3">
        <w:rPr>
          <w:b/>
          <w:bCs/>
        </w:rPr>
        <w:t>Criminal Conviction Data</w:t>
      </w:r>
    </w:p>
    <w:p w14:paraId="738B0F2A" w14:textId="77777777" w:rsidR="00E856C3" w:rsidRPr="00E856C3" w:rsidRDefault="00E856C3" w:rsidP="00E856C3">
      <w:r w:rsidRPr="00E856C3">
        <w:t>To process criminal record details (e.g., DBS checks), we meet Schedule 1, Part 2 of the Data Protection Act 2018:</w:t>
      </w:r>
    </w:p>
    <w:p w14:paraId="38D1BE76" w14:textId="77777777" w:rsidR="00E856C3" w:rsidRPr="00E856C3" w:rsidRDefault="00E856C3" w:rsidP="00E856C3">
      <w:pPr>
        <w:numPr>
          <w:ilvl w:val="0"/>
          <w:numId w:val="7"/>
        </w:numPr>
      </w:pPr>
      <w:r w:rsidRPr="00E856C3">
        <w:rPr>
          <w:b/>
          <w:bCs/>
        </w:rPr>
        <w:t>Condition 10:</w:t>
      </w:r>
      <w:r w:rsidRPr="00E856C3">
        <w:t xml:space="preserve"> Preventing or detecting unlawful acts.</w:t>
      </w:r>
    </w:p>
    <w:p w14:paraId="6184869D" w14:textId="77777777" w:rsidR="00E856C3" w:rsidRPr="00E856C3" w:rsidRDefault="00E856C3" w:rsidP="00E856C3">
      <w:pPr>
        <w:numPr>
          <w:ilvl w:val="0"/>
          <w:numId w:val="7"/>
        </w:numPr>
      </w:pPr>
      <w:r w:rsidRPr="00E856C3">
        <w:rPr>
          <w:b/>
          <w:bCs/>
        </w:rPr>
        <w:t>Condition 18:</w:t>
      </w:r>
      <w:r w:rsidRPr="00E856C3">
        <w:t xml:space="preserve"> Safeguarding children and individuals at risk.</w:t>
      </w:r>
    </w:p>
    <w:p w14:paraId="342D1565" w14:textId="77777777" w:rsidR="00E856C3" w:rsidRPr="00E856C3" w:rsidRDefault="00E856C3" w:rsidP="00E856C3">
      <w:pPr>
        <w:rPr>
          <w:b/>
          <w:bCs/>
        </w:rPr>
      </w:pPr>
      <w:r w:rsidRPr="00E856C3">
        <w:rPr>
          <w:b/>
          <w:bCs/>
        </w:rPr>
        <w:t>Special Category Data Conditions</w:t>
      </w:r>
    </w:p>
    <w:p w14:paraId="409A8DCC" w14:textId="77777777" w:rsidR="00E856C3" w:rsidRPr="00E856C3" w:rsidRDefault="00E856C3" w:rsidP="00E856C3">
      <w:r w:rsidRPr="00E856C3">
        <w:t>To process sensitive personal data (e.g., health or equality data), we rely on Article 9 conditions under UK GDPR and Schedule 1 of the Data Protection Act 2018:</w:t>
      </w:r>
    </w:p>
    <w:p w14:paraId="043E973E" w14:textId="77777777" w:rsidR="00E856C3" w:rsidRPr="00E856C3" w:rsidRDefault="00E856C3" w:rsidP="00E856C3">
      <w:pPr>
        <w:numPr>
          <w:ilvl w:val="0"/>
          <w:numId w:val="8"/>
        </w:numPr>
      </w:pPr>
      <w:r w:rsidRPr="00E856C3">
        <w:rPr>
          <w:b/>
          <w:bCs/>
        </w:rPr>
        <w:t>Article 9(2)(b) &amp; DPA Condition 1:</w:t>
      </w:r>
      <w:r w:rsidRPr="00E856C3">
        <w:t xml:space="preserve"> Employment, social security, and social protection law.</w:t>
      </w:r>
    </w:p>
    <w:p w14:paraId="703CC79D" w14:textId="77777777" w:rsidR="00E856C3" w:rsidRPr="00E856C3" w:rsidRDefault="00E856C3" w:rsidP="00E856C3">
      <w:pPr>
        <w:numPr>
          <w:ilvl w:val="0"/>
          <w:numId w:val="8"/>
        </w:numPr>
      </w:pPr>
      <w:r w:rsidRPr="00E856C3">
        <w:rPr>
          <w:b/>
          <w:bCs/>
        </w:rPr>
        <w:t>Article 9(2)(g):</w:t>
      </w:r>
      <w:r w:rsidRPr="00E856C3">
        <w:t xml:space="preserve"> Reasons of substantial public interest, covering:</w:t>
      </w:r>
    </w:p>
    <w:p w14:paraId="66C2C4AC" w14:textId="77777777" w:rsidR="00E856C3" w:rsidRPr="00E856C3" w:rsidRDefault="00E856C3" w:rsidP="00E856C3">
      <w:pPr>
        <w:numPr>
          <w:ilvl w:val="1"/>
          <w:numId w:val="8"/>
        </w:numPr>
      </w:pPr>
      <w:r w:rsidRPr="00E856C3">
        <w:rPr>
          <w:i/>
          <w:iCs/>
        </w:rPr>
        <w:t>Condition 6:</w:t>
      </w:r>
      <w:r w:rsidRPr="00E856C3">
        <w:t xml:space="preserve"> Statutory and government purposes.</w:t>
      </w:r>
    </w:p>
    <w:p w14:paraId="58FFF763" w14:textId="77777777" w:rsidR="00E856C3" w:rsidRPr="00E856C3" w:rsidRDefault="00E856C3" w:rsidP="00E856C3">
      <w:pPr>
        <w:numPr>
          <w:ilvl w:val="1"/>
          <w:numId w:val="8"/>
        </w:numPr>
      </w:pPr>
      <w:r w:rsidRPr="00E856C3">
        <w:rPr>
          <w:i/>
          <w:iCs/>
        </w:rPr>
        <w:t>Condition 8:</w:t>
      </w:r>
      <w:r w:rsidRPr="00E856C3">
        <w:t xml:space="preserve"> Equality of opportunity or treatment.</w:t>
      </w:r>
    </w:p>
    <w:p w14:paraId="6EC2894C" w14:textId="77777777" w:rsidR="00E856C3" w:rsidRPr="00E856C3" w:rsidRDefault="00E856C3" w:rsidP="00E856C3">
      <w:pPr>
        <w:numPr>
          <w:ilvl w:val="1"/>
          <w:numId w:val="8"/>
        </w:numPr>
      </w:pPr>
      <w:r w:rsidRPr="00E856C3">
        <w:rPr>
          <w:i/>
          <w:iCs/>
        </w:rPr>
        <w:lastRenderedPageBreak/>
        <w:t>Condition 10:</w:t>
      </w:r>
      <w:r w:rsidRPr="00E856C3">
        <w:t xml:space="preserve"> Preventing or detecting unlawful acts.</w:t>
      </w:r>
    </w:p>
    <w:p w14:paraId="381A1DDF" w14:textId="77777777" w:rsidR="00E856C3" w:rsidRPr="00E856C3" w:rsidRDefault="00E856C3" w:rsidP="00E856C3">
      <w:pPr>
        <w:numPr>
          <w:ilvl w:val="1"/>
          <w:numId w:val="8"/>
        </w:numPr>
      </w:pPr>
      <w:r w:rsidRPr="00E856C3">
        <w:rPr>
          <w:i/>
          <w:iCs/>
        </w:rPr>
        <w:t>Condition 16:</w:t>
      </w:r>
      <w:r w:rsidRPr="00E856C3">
        <w:t xml:space="preserve"> Support for individuals with a disability or medical condition.</w:t>
      </w:r>
    </w:p>
    <w:p w14:paraId="5CF8D830" w14:textId="77777777" w:rsidR="00E856C3" w:rsidRPr="00E856C3" w:rsidRDefault="00E856C3" w:rsidP="00E856C3">
      <w:pPr>
        <w:numPr>
          <w:ilvl w:val="1"/>
          <w:numId w:val="8"/>
        </w:numPr>
      </w:pPr>
      <w:r w:rsidRPr="00E856C3">
        <w:rPr>
          <w:i/>
          <w:iCs/>
        </w:rPr>
        <w:t>Condition 18:</w:t>
      </w:r>
      <w:r w:rsidRPr="00E856C3">
        <w:t xml:space="preserve"> Safeguarding of children and individuals at risk.</w:t>
      </w:r>
    </w:p>
    <w:p w14:paraId="518AA405" w14:textId="77777777" w:rsidR="00E856C3" w:rsidRPr="00E856C3" w:rsidRDefault="00E856C3" w:rsidP="00E856C3">
      <w:pPr>
        <w:numPr>
          <w:ilvl w:val="0"/>
          <w:numId w:val="8"/>
        </w:numPr>
      </w:pPr>
      <w:r w:rsidRPr="00E856C3">
        <w:rPr>
          <w:b/>
          <w:bCs/>
        </w:rPr>
        <w:t>Article 9(2)(c):</w:t>
      </w:r>
      <w:r w:rsidRPr="00E856C3">
        <w:t xml:space="preserve"> Vital interests (medical emergencies).</w:t>
      </w:r>
    </w:p>
    <w:p w14:paraId="4EC333F3" w14:textId="77777777" w:rsidR="00E856C3" w:rsidRPr="00E856C3" w:rsidRDefault="00E856C3" w:rsidP="00E856C3">
      <w:pPr>
        <w:rPr>
          <w:b/>
          <w:bCs/>
        </w:rPr>
      </w:pPr>
      <w:r w:rsidRPr="00E856C3">
        <w:rPr>
          <w:b/>
          <w:bCs/>
        </w:rPr>
        <w:t>5. Where We Obtain Your Information From</w:t>
      </w:r>
    </w:p>
    <w:p w14:paraId="31ACCCD7" w14:textId="77777777" w:rsidR="00E856C3" w:rsidRPr="00E856C3" w:rsidRDefault="00E856C3" w:rsidP="00E856C3">
      <w:r w:rsidRPr="00E856C3">
        <w:t>We collect most information directly from you via application forms, personnel questionnaires, and employment interactions. We may also receive information from:</w:t>
      </w:r>
    </w:p>
    <w:p w14:paraId="4D3B2C98" w14:textId="77777777" w:rsidR="00E856C3" w:rsidRPr="00E856C3" w:rsidRDefault="00E856C3" w:rsidP="00E856C3">
      <w:pPr>
        <w:numPr>
          <w:ilvl w:val="0"/>
          <w:numId w:val="9"/>
        </w:numPr>
      </w:pPr>
      <w:r w:rsidRPr="00E856C3">
        <w:t>Official regulatory bodies (e.g., Teaching Regulation Agency, Disclosure and Barring Service).</w:t>
      </w:r>
    </w:p>
    <w:p w14:paraId="722AB0E9" w14:textId="77777777" w:rsidR="00E856C3" w:rsidRPr="00E856C3" w:rsidRDefault="00E856C3" w:rsidP="00E856C3">
      <w:pPr>
        <w:numPr>
          <w:ilvl w:val="0"/>
          <w:numId w:val="9"/>
        </w:numPr>
      </w:pPr>
      <w:r w:rsidRPr="00E856C3">
        <w:t>Your previous employers and nominated referees.</w:t>
      </w:r>
    </w:p>
    <w:p w14:paraId="6AD1D7D9" w14:textId="77777777" w:rsidR="00E856C3" w:rsidRPr="00E856C3" w:rsidRDefault="00E856C3" w:rsidP="00E856C3">
      <w:pPr>
        <w:numPr>
          <w:ilvl w:val="0"/>
          <w:numId w:val="9"/>
        </w:numPr>
      </w:pPr>
      <w:r w:rsidRPr="00E856C3">
        <w:t>Local Authority services (Northumberland County Council).</w:t>
      </w:r>
    </w:p>
    <w:p w14:paraId="0F528DC1" w14:textId="77777777" w:rsidR="00E856C3" w:rsidRPr="00E856C3" w:rsidRDefault="00E856C3" w:rsidP="00E856C3">
      <w:pPr>
        <w:numPr>
          <w:ilvl w:val="0"/>
          <w:numId w:val="9"/>
        </w:numPr>
      </w:pPr>
      <w:r w:rsidRPr="00E856C3">
        <w:t>Recruitment and supply agencies.</w:t>
      </w:r>
    </w:p>
    <w:p w14:paraId="6D14EA92" w14:textId="77777777" w:rsidR="00E856C3" w:rsidRPr="00E856C3" w:rsidRDefault="00E856C3" w:rsidP="00E856C3">
      <w:pPr>
        <w:rPr>
          <w:b/>
          <w:bCs/>
        </w:rPr>
      </w:pPr>
      <w:r w:rsidRPr="00E856C3">
        <w:rPr>
          <w:b/>
          <w:bCs/>
        </w:rPr>
        <w:t>6. Who We Share Your Personal Data With</w:t>
      </w:r>
    </w:p>
    <w:p w14:paraId="5677CB7D" w14:textId="77777777" w:rsidR="00E856C3" w:rsidRPr="00E856C3" w:rsidRDefault="00E856C3" w:rsidP="00E856C3">
      <w:r w:rsidRPr="00E856C3">
        <w:t>Where legally permissible or required, we may share workforce data with:</w:t>
      </w:r>
    </w:p>
    <w:p w14:paraId="4CC65C57" w14:textId="77777777" w:rsidR="00E856C3" w:rsidRPr="00E856C3" w:rsidRDefault="00E856C3" w:rsidP="00E856C3">
      <w:pPr>
        <w:numPr>
          <w:ilvl w:val="0"/>
          <w:numId w:val="10"/>
        </w:numPr>
      </w:pPr>
      <w:r w:rsidRPr="00E856C3">
        <w:rPr>
          <w:b/>
          <w:bCs/>
        </w:rPr>
        <w:t>Department for Education (DfE):</w:t>
      </w:r>
      <w:r w:rsidRPr="00E856C3">
        <w:t xml:space="preserve"> For statutory workforce collections.</w:t>
      </w:r>
    </w:p>
    <w:p w14:paraId="70D15EF4" w14:textId="77777777" w:rsidR="00E856C3" w:rsidRPr="00E856C3" w:rsidRDefault="00E856C3" w:rsidP="00E856C3">
      <w:pPr>
        <w:numPr>
          <w:ilvl w:val="0"/>
          <w:numId w:val="10"/>
        </w:numPr>
      </w:pPr>
      <w:r w:rsidRPr="00E856C3">
        <w:rPr>
          <w:b/>
          <w:bCs/>
        </w:rPr>
        <w:t>Northumberland County Council / Local Authority:</w:t>
      </w:r>
      <w:r w:rsidRPr="00E856C3">
        <w:t xml:space="preserve"> For statutory monitoring and HR/payroll services where applicable.</w:t>
      </w:r>
    </w:p>
    <w:p w14:paraId="2B349F51" w14:textId="77777777" w:rsidR="00E856C3" w:rsidRPr="00E856C3" w:rsidRDefault="00E856C3" w:rsidP="00E856C3">
      <w:pPr>
        <w:numPr>
          <w:ilvl w:val="0"/>
          <w:numId w:val="10"/>
        </w:numPr>
      </w:pPr>
      <w:r w:rsidRPr="00E856C3">
        <w:rPr>
          <w:b/>
          <w:bCs/>
        </w:rPr>
        <w:t>Disclosure and Barring Service (DBS) &amp; Teaching Regulation Agency.</w:t>
      </w:r>
    </w:p>
    <w:p w14:paraId="1CD0B6D4" w14:textId="77777777" w:rsidR="00E856C3" w:rsidRPr="00E856C3" w:rsidRDefault="00E856C3" w:rsidP="00E856C3">
      <w:pPr>
        <w:numPr>
          <w:ilvl w:val="0"/>
          <w:numId w:val="10"/>
        </w:numPr>
      </w:pPr>
      <w:r w:rsidRPr="00E856C3">
        <w:rPr>
          <w:b/>
          <w:bCs/>
        </w:rPr>
        <w:t>HM Revenue and Customs (HMRC) &amp; Department for Work and Pensions (DWP).</w:t>
      </w:r>
    </w:p>
    <w:p w14:paraId="0E0292AC" w14:textId="77777777" w:rsidR="00E856C3" w:rsidRPr="00E856C3" w:rsidRDefault="00E856C3" w:rsidP="00E856C3">
      <w:pPr>
        <w:numPr>
          <w:ilvl w:val="0"/>
          <w:numId w:val="10"/>
        </w:numPr>
      </w:pPr>
      <w:r w:rsidRPr="00E856C3">
        <w:rPr>
          <w:b/>
          <w:bCs/>
        </w:rPr>
        <w:t>Your Pension Provider &amp; Staff Benefits Providers.</w:t>
      </w:r>
    </w:p>
    <w:p w14:paraId="13C1980B" w14:textId="77777777" w:rsidR="00E856C3" w:rsidRPr="00E856C3" w:rsidRDefault="00E856C3" w:rsidP="00E856C3">
      <w:pPr>
        <w:numPr>
          <w:ilvl w:val="0"/>
          <w:numId w:val="10"/>
        </w:numPr>
      </w:pPr>
      <w:r w:rsidRPr="00E856C3">
        <w:rPr>
          <w:b/>
          <w:bCs/>
        </w:rPr>
        <w:t>Trade Unions</w:t>
      </w:r>
      <w:r w:rsidRPr="00E856C3">
        <w:t xml:space="preserve"> (where applicable and requested by you).</w:t>
      </w:r>
    </w:p>
    <w:p w14:paraId="04F2A362" w14:textId="77777777" w:rsidR="00E856C3" w:rsidRPr="00E856C3" w:rsidRDefault="00E856C3" w:rsidP="00E856C3">
      <w:pPr>
        <w:numPr>
          <w:ilvl w:val="0"/>
          <w:numId w:val="10"/>
        </w:numPr>
      </w:pPr>
      <w:r w:rsidRPr="00E856C3">
        <w:rPr>
          <w:b/>
          <w:bCs/>
        </w:rPr>
        <w:t>School Suppliers &amp; IT Providers:</w:t>
      </w:r>
      <w:r w:rsidRPr="00E856C3">
        <w:t xml:space="preserve"> Third-party software providers (e.g., management information systems, communication platforms) bound by strict data processing agreements.</w:t>
      </w:r>
    </w:p>
    <w:p w14:paraId="6B72A1B8" w14:textId="77777777" w:rsidR="00E856C3" w:rsidRPr="00E856C3" w:rsidRDefault="00E856C3" w:rsidP="00E856C3">
      <w:pPr>
        <w:numPr>
          <w:ilvl w:val="0"/>
          <w:numId w:val="10"/>
        </w:numPr>
      </w:pPr>
      <w:r w:rsidRPr="00E856C3">
        <w:rPr>
          <w:b/>
          <w:bCs/>
        </w:rPr>
        <w:t>Professional Advisors:</w:t>
      </w:r>
      <w:r w:rsidRPr="00E856C3">
        <w:t xml:space="preserve"> Insurers, legal counsel, occupational health providers, and auditors.</w:t>
      </w:r>
    </w:p>
    <w:p w14:paraId="27B2F5BF" w14:textId="77777777" w:rsidR="00E856C3" w:rsidRPr="00E856C3" w:rsidRDefault="00E856C3" w:rsidP="00E856C3">
      <w:pPr>
        <w:numPr>
          <w:ilvl w:val="0"/>
          <w:numId w:val="10"/>
        </w:numPr>
      </w:pPr>
      <w:r w:rsidRPr="00E856C3">
        <w:rPr>
          <w:b/>
          <w:bCs/>
        </w:rPr>
        <w:t>Emergency Services:</w:t>
      </w:r>
      <w:r w:rsidRPr="00E856C3">
        <w:t xml:space="preserve"> In health or safeguarding emergencies.</w:t>
      </w:r>
    </w:p>
    <w:p w14:paraId="178A7B6D" w14:textId="77777777" w:rsidR="00E856C3" w:rsidRPr="00E856C3" w:rsidRDefault="00E856C3" w:rsidP="00E856C3">
      <w:pPr>
        <w:numPr>
          <w:ilvl w:val="0"/>
          <w:numId w:val="10"/>
        </w:numPr>
      </w:pPr>
      <w:r w:rsidRPr="00E856C3">
        <w:rPr>
          <w:b/>
          <w:bCs/>
        </w:rPr>
        <w:t>Prospective Employers or Financial Institutions:</w:t>
      </w:r>
      <w:r w:rsidRPr="00E856C3">
        <w:t xml:space="preserve"> For employment references, tenancy checks, or mortgage applications submitted with your consent.</w:t>
      </w:r>
    </w:p>
    <w:p w14:paraId="36ADD2AD" w14:textId="77777777" w:rsidR="00E856C3" w:rsidRPr="00E856C3" w:rsidRDefault="00E856C3" w:rsidP="00E856C3">
      <w:pPr>
        <w:rPr>
          <w:b/>
          <w:bCs/>
        </w:rPr>
      </w:pPr>
      <w:r w:rsidRPr="00E856C3">
        <w:rPr>
          <w:b/>
          <w:bCs/>
        </w:rPr>
        <w:lastRenderedPageBreak/>
        <w:t>7. Data Retention &amp; Storage</w:t>
      </w:r>
    </w:p>
    <w:p w14:paraId="4577F4AA" w14:textId="77777777" w:rsidR="00E856C3" w:rsidRPr="00E856C3" w:rsidRDefault="00E856C3" w:rsidP="00E856C3">
      <w:r w:rsidRPr="00E856C3">
        <w:t xml:space="preserve">We retain workforce personal data in accordance with our </w:t>
      </w:r>
      <w:r w:rsidRPr="00E856C3">
        <w:rPr>
          <w:b/>
          <w:bCs/>
        </w:rPr>
        <w:t>Records Management Policy and Retention Schedule</w:t>
      </w:r>
      <w:r w:rsidRPr="00E856C3">
        <w:t xml:space="preserve"> (aligned with the IRMS Information Management Toolkit for Schools).</w:t>
      </w:r>
    </w:p>
    <w:p w14:paraId="25F1F1FB" w14:textId="77777777" w:rsidR="00E856C3" w:rsidRPr="00E856C3" w:rsidRDefault="00E856C3" w:rsidP="00E856C3">
      <w:r w:rsidRPr="00E856C3">
        <w:t>Retention periods are governed by statutory guidelines. Information no longer legally or operationally required is securely destroyed or anonymized.</w:t>
      </w:r>
    </w:p>
    <w:p w14:paraId="4DDCE3F4" w14:textId="77777777" w:rsidR="00E856C3" w:rsidRPr="00E856C3" w:rsidRDefault="00E856C3" w:rsidP="00E856C3">
      <w:pPr>
        <w:rPr>
          <w:b/>
          <w:bCs/>
        </w:rPr>
      </w:pPr>
      <w:r w:rsidRPr="00E856C3">
        <w:rPr>
          <w:b/>
          <w:bCs/>
        </w:rPr>
        <w:t>8. Artificial Intelligence (AI) &amp; Automated Decision-Making</w:t>
      </w:r>
    </w:p>
    <w:p w14:paraId="2E21E334" w14:textId="77777777" w:rsidR="00E856C3" w:rsidRPr="00E856C3" w:rsidRDefault="00E856C3" w:rsidP="00E856C3">
      <w:r w:rsidRPr="00E856C3">
        <w:t>Where the school utilizes software tools incorporating Artificial Intelligence (AI) capabilities, we enforce strict security configurations. Workforce data processed through AI-supported platforms is never used to train external public AI models. We do not engage in automated decision-making regarding recruitment or employment; all outputs remain subject to human review.</w:t>
      </w:r>
    </w:p>
    <w:p w14:paraId="65161A61" w14:textId="77777777" w:rsidR="00E856C3" w:rsidRPr="00E856C3" w:rsidRDefault="00E856C3" w:rsidP="00E856C3">
      <w:pPr>
        <w:rPr>
          <w:b/>
          <w:bCs/>
        </w:rPr>
      </w:pPr>
      <w:r w:rsidRPr="00E856C3">
        <w:rPr>
          <w:b/>
          <w:bCs/>
        </w:rPr>
        <w:t>9. International Data Transfers</w:t>
      </w:r>
    </w:p>
    <w:p w14:paraId="1BFEE8F0" w14:textId="77777777" w:rsidR="00E856C3" w:rsidRPr="00E856C3" w:rsidRDefault="00E856C3" w:rsidP="00E856C3">
      <w:r w:rsidRPr="00E856C3">
        <w:t>Our primary data storage location is within the UK. Where cloud services or IT platforms store or transfer data outside the UK or European Economic Area (EEA), we verify that standard contractual clauses, adequacy decisions, or equivalent UK-approved safeguards are in place to ensure your information remains protected to UK GDPR standards.</w:t>
      </w:r>
    </w:p>
    <w:p w14:paraId="1D3AEFAB" w14:textId="77777777" w:rsidR="00E856C3" w:rsidRPr="00E856C3" w:rsidRDefault="00E856C3" w:rsidP="00E856C3">
      <w:pPr>
        <w:rPr>
          <w:b/>
          <w:bCs/>
        </w:rPr>
      </w:pPr>
      <w:r w:rsidRPr="00E856C3">
        <w:rPr>
          <w:b/>
          <w:bCs/>
        </w:rPr>
        <w:t>10. Your Data Rights</w:t>
      </w:r>
    </w:p>
    <w:p w14:paraId="79093A99" w14:textId="77777777" w:rsidR="00E856C3" w:rsidRPr="00E856C3" w:rsidRDefault="00E856C3" w:rsidP="00E856C3">
      <w:r w:rsidRPr="00E856C3">
        <w:t>Under UK Data Protection law, you have the right to:</w:t>
      </w:r>
    </w:p>
    <w:p w14:paraId="721A0AB9" w14:textId="77777777" w:rsidR="00E856C3" w:rsidRPr="00E856C3" w:rsidRDefault="00E856C3" w:rsidP="00E856C3">
      <w:pPr>
        <w:numPr>
          <w:ilvl w:val="0"/>
          <w:numId w:val="11"/>
        </w:numPr>
      </w:pPr>
      <w:r w:rsidRPr="00E856C3">
        <w:rPr>
          <w:b/>
          <w:bCs/>
        </w:rPr>
        <w:t>Be Informed</w:t>
      </w:r>
      <w:r w:rsidRPr="00E856C3">
        <w:t xml:space="preserve"> about how your personal data is collected and used (fulfilled by this notice).</w:t>
      </w:r>
    </w:p>
    <w:p w14:paraId="6C1A40E2" w14:textId="77777777" w:rsidR="00E856C3" w:rsidRPr="00E856C3" w:rsidRDefault="00E856C3" w:rsidP="00E856C3">
      <w:pPr>
        <w:numPr>
          <w:ilvl w:val="0"/>
          <w:numId w:val="11"/>
        </w:numPr>
      </w:pPr>
      <w:r w:rsidRPr="00E856C3">
        <w:rPr>
          <w:b/>
          <w:bCs/>
        </w:rPr>
        <w:t>Access</w:t>
      </w:r>
      <w:r w:rsidRPr="00E856C3">
        <w:t xml:space="preserve"> the personal data we hold about you (Subject Access Request).</w:t>
      </w:r>
    </w:p>
    <w:p w14:paraId="46380AAC" w14:textId="77777777" w:rsidR="00E856C3" w:rsidRPr="00E856C3" w:rsidRDefault="00E856C3" w:rsidP="00E856C3">
      <w:pPr>
        <w:numPr>
          <w:ilvl w:val="0"/>
          <w:numId w:val="11"/>
        </w:numPr>
      </w:pPr>
      <w:r w:rsidRPr="00E856C3">
        <w:rPr>
          <w:b/>
          <w:bCs/>
        </w:rPr>
        <w:t>Rectify</w:t>
      </w:r>
      <w:r w:rsidRPr="00E856C3">
        <w:t xml:space="preserve"> inaccurate or incomplete personal information.</w:t>
      </w:r>
    </w:p>
    <w:p w14:paraId="6EFE49F7" w14:textId="77777777" w:rsidR="00E856C3" w:rsidRPr="00E856C3" w:rsidRDefault="00E856C3" w:rsidP="00E856C3">
      <w:pPr>
        <w:numPr>
          <w:ilvl w:val="0"/>
          <w:numId w:val="11"/>
        </w:numPr>
      </w:pPr>
      <w:r w:rsidRPr="00E856C3">
        <w:rPr>
          <w:b/>
          <w:bCs/>
        </w:rPr>
        <w:t>Erasure</w:t>
      </w:r>
      <w:r w:rsidRPr="00E856C3">
        <w:t xml:space="preserve"> (Right to be Forgotten) in specific legal circumstances.</w:t>
      </w:r>
    </w:p>
    <w:p w14:paraId="2C686EA2" w14:textId="77777777" w:rsidR="00E856C3" w:rsidRPr="00E856C3" w:rsidRDefault="00E856C3" w:rsidP="00E856C3">
      <w:pPr>
        <w:numPr>
          <w:ilvl w:val="0"/>
          <w:numId w:val="11"/>
        </w:numPr>
      </w:pPr>
      <w:r w:rsidRPr="00E856C3">
        <w:rPr>
          <w:b/>
          <w:bCs/>
        </w:rPr>
        <w:t>Restrict Processing</w:t>
      </w:r>
      <w:r w:rsidRPr="00E856C3">
        <w:t xml:space="preserve"> of your data under specific conditions.</w:t>
      </w:r>
    </w:p>
    <w:p w14:paraId="3D6917E4" w14:textId="77777777" w:rsidR="00E856C3" w:rsidRPr="00E856C3" w:rsidRDefault="00E856C3" w:rsidP="00E856C3">
      <w:pPr>
        <w:numPr>
          <w:ilvl w:val="0"/>
          <w:numId w:val="11"/>
        </w:numPr>
      </w:pPr>
      <w:r w:rsidRPr="00E856C3">
        <w:rPr>
          <w:b/>
          <w:bCs/>
        </w:rPr>
        <w:t>Object</w:t>
      </w:r>
      <w:r w:rsidRPr="00E856C3">
        <w:t xml:space="preserve"> to data processing based on public task or legitimate interests.</w:t>
      </w:r>
    </w:p>
    <w:p w14:paraId="03C653E8" w14:textId="77777777" w:rsidR="00E856C3" w:rsidRPr="00E856C3" w:rsidRDefault="00E856C3" w:rsidP="00E856C3">
      <w:r w:rsidRPr="00E856C3">
        <w:t xml:space="preserve">To exercise any of these rights, please contact our Data Protection Officer at </w:t>
      </w:r>
      <w:r w:rsidRPr="00E856C3">
        <w:rPr>
          <w:b/>
          <w:bCs/>
        </w:rPr>
        <w:t>Louise.Gilmour@northumberland.gov.uk</w:t>
      </w:r>
      <w:r w:rsidRPr="00E856C3">
        <w:t>.</w:t>
      </w:r>
    </w:p>
    <w:p w14:paraId="6A8DA918" w14:textId="77777777" w:rsidR="00E856C3" w:rsidRPr="00E856C3" w:rsidRDefault="00E856C3" w:rsidP="00E856C3">
      <w:pPr>
        <w:rPr>
          <w:b/>
          <w:bCs/>
        </w:rPr>
      </w:pPr>
      <w:r w:rsidRPr="00E856C3">
        <w:rPr>
          <w:b/>
          <w:bCs/>
        </w:rPr>
        <w:t>Raising a Concern / Escalation</w:t>
      </w:r>
    </w:p>
    <w:p w14:paraId="579CF84D" w14:textId="77777777" w:rsidR="00E856C3" w:rsidRPr="00E856C3" w:rsidRDefault="00E856C3" w:rsidP="00E856C3">
      <w:r w:rsidRPr="00E856C3">
        <w:t>If you have concerns regarding our data processing, please contact our DPO in the first instance. If we cannot resolve your issue, you have the right to lodge a complaint with the UK regulator:</w:t>
      </w:r>
    </w:p>
    <w:p w14:paraId="3BEE821B" w14:textId="77777777" w:rsidR="00E856C3" w:rsidRPr="00E856C3" w:rsidRDefault="00E856C3" w:rsidP="00E856C3">
      <w:pPr>
        <w:numPr>
          <w:ilvl w:val="0"/>
          <w:numId w:val="12"/>
        </w:numPr>
      </w:pPr>
      <w:r w:rsidRPr="00E856C3">
        <w:rPr>
          <w:b/>
          <w:bCs/>
        </w:rPr>
        <w:lastRenderedPageBreak/>
        <w:t>Information Commissioner's Office (ICO)</w:t>
      </w:r>
    </w:p>
    <w:p w14:paraId="4802215F" w14:textId="77777777" w:rsidR="00E856C3" w:rsidRPr="00E856C3" w:rsidRDefault="00E856C3" w:rsidP="00E856C3">
      <w:pPr>
        <w:numPr>
          <w:ilvl w:val="0"/>
          <w:numId w:val="12"/>
        </w:numPr>
      </w:pPr>
      <w:r w:rsidRPr="00E856C3">
        <w:rPr>
          <w:b/>
          <w:bCs/>
        </w:rPr>
        <w:t>Website:</w:t>
      </w:r>
      <w:r w:rsidRPr="00E856C3">
        <w:t xml:space="preserve"> </w:t>
      </w:r>
      <w:hyperlink r:id="rId5" w:tgtFrame="_blank" w:history="1">
        <w:r w:rsidRPr="00E856C3">
          <w:rPr>
            <w:rStyle w:val="Hyperlink"/>
          </w:rPr>
          <w:t>ico.org.uk</w:t>
        </w:r>
      </w:hyperlink>
    </w:p>
    <w:p w14:paraId="14C71201" w14:textId="77777777" w:rsidR="00E856C3" w:rsidRPr="00E856C3" w:rsidRDefault="00E856C3" w:rsidP="00E856C3">
      <w:pPr>
        <w:numPr>
          <w:ilvl w:val="0"/>
          <w:numId w:val="12"/>
        </w:numPr>
      </w:pPr>
      <w:r w:rsidRPr="00E856C3">
        <w:rPr>
          <w:b/>
          <w:bCs/>
        </w:rPr>
        <w:t>Helpline:</w:t>
      </w:r>
      <w:r w:rsidRPr="00E856C3">
        <w:t xml:space="preserve"> 0303 123 1113 (Mon–Fri, 9am–5pm)</w:t>
      </w:r>
    </w:p>
    <w:p w14:paraId="340A77B2" w14:textId="77777777" w:rsidR="00E856C3" w:rsidRPr="00E856C3" w:rsidRDefault="00E856C3" w:rsidP="00E856C3">
      <w:pPr>
        <w:rPr>
          <w:b/>
          <w:bCs/>
        </w:rPr>
      </w:pPr>
      <w:r w:rsidRPr="00E856C3">
        <w:rPr>
          <w:b/>
          <w:bCs/>
        </w:rPr>
        <w:t>11. Changes to This Privacy Notice</w:t>
      </w:r>
    </w:p>
    <w:p w14:paraId="109EBE82" w14:textId="77777777" w:rsidR="00E856C3" w:rsidRPr="00E856C3" w:rsidRDefault="00E856C3" w:rsidP="00E856C3">
      <w:r w:rsidRPr="00E856C3">
        <w:t>We reserve the right to update this privacy notice at any time. Material updates affecting workforce members will be communicated directly, and the latest version will always be accessible via the school office and website.</w:t>
      </w:r>
    </w:p>
    <w:p w14:paraId="1C03F30A" w14:textId="77777777" w:rsidR="00E856C3" w:rsidRDefault="00E856C3"/>
    <w:sectPr w:rsidR="00E856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22918"/>
    <w:multiLevelType w:val="multilevel"/>
    <w:tmpl w:val="7EB2D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E020CD"/>
    <w:multiLevelType w:val="multilevel"/>
    <w:tmpl w:val="27B83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564107"/>
    <w:multiLevelType w:val="multilevel"/>
    <w:tmpl w:val="DE948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7A0CAE"/>
    <w:multiLevelType w:val="multilevel"/>
    <w:tmpl w:val="4A60B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FA2894"/>
    <w:multiLevelType w:val="multilevel"/>
    <w:tmpl w:val="E8909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002404"/>
    <w:multiLevelType w:val="multilevel"/>
    <w:tmpl w:val="EA66E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676C0"/>
    <w:multiLevelType w:val="multilevel"/>
    <w:tmpl w:val="0B66A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9C2219"/>
    <w:multiLevelType w:val="multilevel"/>
    <w:tmpl w:val="AE462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442746"/>
    <w:multiLevelType w:val="multilevel"/>
    <w:tmpl w:val="D820C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8D3990"/>
    <w:multiLevelType w:val="multilevel"/>
    <w:tmpl w:val="0A48E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2B103E"/>
    <w:multiLevelType w:val="multilevel"/>
    <w:tmpl w:val="AC18C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611ED7"/>
    <w:multiLevelType w:val="multilevel"/>
    <w:tmpl w:val="C5E0B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9423465">
    <w:abstractNumId w:val="8"/>
  </w:num>
  <w:num w:numId="2" w16cid:durableId="1529760534">
    <w:abstractNumId w:val="0"/>
  </w:num>
  <w:num w:numId="3" w16cid:durableId="315305517">
    <w:abstractNumId w:val="7"/>
  </w:num>
  <w:num w:numId="4" w16cid:durableId="212815730">
    <w:abstractNumId w:val="4"/>
  </w:num>
  <w:num w:numId="5" w16cid:durableId="501160205">
    <w:abstractNumId w:val="11"/>
  </w:num>
  <w:num w:numId="6" w16cid:durableId="240677579">
    <w:abstractNumId w:val="3"/>
  </w:num>
  <w:num w:numId="7" w16cid:durableId="738020708">
    <w:abstractNumId w:val="5"/>
  </w:num>
  <w:num w:numId="8" w16cid:durableId="374623903">
    <w:abstractNumId w:val="6"/>
  </w:num>
  <w:num w:numId="9" w16cid:durableId="298074827">
    <w:abstractNumId w:val="10"/>
  </w:num>
  <w:num w:numId="10" w16cid:durableId="1394500816">
    <w:abstractNumId w:val="1"/>
  </w:num>
  <w:num w:numId="11" w16cid:durableId="1693414541">
    <w:abstractNumId w:val="9"/>
  </w:num>
  <w:num w:numId="12" w16cid:durableId="681206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6C3"/>
    <w:rsid w:val="00C164D2"/>
    <w:rsid w:val="00E85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DF145"/>
  <w15:chartTrackingRefBased/>
  <w15:docId w15:val="{62C8B40B-DA12-4139-8D89-40747576D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56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56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56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56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56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56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56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56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56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6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56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56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56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56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56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56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56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56C3"/>
    <w:rPr>
      <w:rFonts w:eastAsiaTheme="majorEastAsia" w:cstheme="majorBidi"/>
      <w:color w:val="272727" w:themeColor="text1" w:themeTint="D8"/>
    </w:rPr>
  </w:style>
  <w:style w:type="paragraph" w:styleId="Title">
    <w:name w:val="Title"/>
    <w:basedOn w:val="Normal"/>
    <w:next w:val="Normal"/>
    <w:link w:val="TitleChar"/>
    <w:uiPriority w:val="10"/>
    <w:qFormat/>
    <w:rsid w:val="00E856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56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56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56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56C3"/>
    <w:pPr>
      <w:spacing w:before="160"/>
      <w:jc w:val="center"/>
    </w:pPr>
    <w:rPr>
      <w:i/>
      <w:iCs/>
      <w:color w:val="404040" w:themeColor="text1" w:themeTint="BF"/>
    </w:rPr>
  </w:style>
  <w:style w:type="character" w:customStyle="1" w:styleId="QuoteChar">
    <w:name w:val="Quote Char"/>
    <w:basedOn w:val="DefaultParagraphFont"/>
    <w:link w:val="Quote"/>
    <w:uiPriority w:val="29"/>
    <w:rsid w:val="00E856C3"/>
    <w:rPr>
      <w:i/>
      <w:iCs/>
      <w:color w:val="404040" w:themeColor="text1" w:themeTint="BF"/>
    </w:rPr>
  </w:style>
  <w:style w:type="paragraph" w:styleId="ListParagraph">
    <w:name w:val="List Paragraph"/>
    <w:basedOn w:val="Normal"/>
    <w:uiPriority w:val="34"/>
    <w:qFormat/>
    <w:rsid w:val="00E856C3"/>
    <w:pPr>
      <w:ind w:left="720"/>
      <w:contextualSpacing/>
    </w:pPr>
  </w:style>
  <w:style w:type="character" w:styleId="IntenseEmphasis">
    <w:name w:val="Intense Emphasis"/>
    <w:basedOn w:val="DefaultParagraphFont"/>
    <w:uiPriority w:val="21"/>
    <w:qFormat/>
    <w:rsid w:val="00E856C3"/>
    <w:rPr>
      <w:i/>
      <w:iCs/>
      <w:color w:val="0F4761" w:themeColor="accent1" w:themeShade="BF"/>
    </w:rPr>
  </w:style>
  <w:style w:type="paragraph" w:styleId="IntenseQuote">
    <w:name w:val="Intense Quote"/>
    <w:basedOn w:val="Normal"/>
    <w:next w:val="Normal"/>
    <w:link w:val="IntenseQuoteChar"/>
    <w:uiPriority w:val="30"/>
    <w:qFormat/>
    <w:rsid w:val="00E856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56C3"/>
    <w:rPr>
      <w:i/>
      <w:iCs/>
      <w:color w:val="0F4761" w:themeColor="accent1" w:themeShade="BF"/>
    </w:rPr>
  </w:style>
  <w:style w:type="character" w:styleId="IntenseReference">
    <w:name w:val="Intense Reference"/>
    <w:basedOn w:val="DefaultParagraphFont"/>
    <w:uiPriority w:val="32"/>
    <w:qFormat/>
    <w:rsid w:val="00E856C3"/>
    <w:rPr>
      <w:b/>
      <w:bCs/>
      <w:smallCaps/>
      <w:color w:val="0F4761" w:themeColor="accent1" w:themeShade="BF"/>
      <w:spacing w:val="5"/>
    </w:rPr>
  </w:style>
  <w:style w:type="character" w:styleId="Hyperlink">
    <w:name w:val="Hyperlink"/>
    <w:basedOn w:val="DefaultParagraphFont"/>
    <w:uiPriority w:val="99"/>
    <w:unhideWhenUsed/>
    <w:rsid w:val="00E856C3"/>
    <w:rPr>
      <w:color w:val="467886" w:themeColor="hyperlink"/>
      <w:u w:val="single"/>
    </w:rPr>
  </w:style>
  <w:style w:type="character" w:styleId="UnresolvedMention">
    <w:name w:val="Unresolved Mention"/>
    <w:basedOn w:val="DefaultParagraphFont"/>
    <w:uiPriority w:val="99"/>
    <w:semiHidden/>
    <w:unhideWhenUsed/>
    <w:rsid w:val="00E856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866362">
      <w:bodyDiv w:val="1"/>
      <w:marLeft w:val="0"/>
      <w:marRight w:val="0"/>
      <w:marTop w:val="0"/>
      <w:marBottom w:val="0"/>
      <w:divBdr>
        <w:top w:val="none" w:sz="0" w:space="0" w:color="auto"/>
        <w:left w:val="none" w:sz="0" w:space="0" w:color="auto"/>
        <w:bottom w:val="none" w:sz="0" w:space="0" w:color="auto"/>
        <w:right w:val="none" w:sz="0" w:space="0" w:color="auto"/>
      </w:divBdr>
      <w:divsChild>
        <w:div w:id="2100566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3640631">
      <w:bodyDiv w:val="1"/>
      <w:marLeft w:val="0"/>
      <w:marRight w:val="0"/>
      <w:marTop w:val="0"/>
      <w:marBottom w:val="0"/>
      <w:divBdr>
        <w:top w:val="none" w:sz="0" w:space="0" w:color="auto"/>
        <w:left w:val="none" w:sz="0" w:space="0" w:color="auto"/>
        <w:bottom w:val="none" w:sz="0" w:space="0" w:color="auto"/>
        <w:right w:val="none" w:sz="0" w:space="0" w:color="auto"/>
      </w:divBdr>
      <w:divsChild>
        <w:div w:id="16195576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co.org.uk?utm_source=gemin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1408</Words>
  <Characters>8032</Characters>
  <Application>Microsoft Office Word</Application>
  <DocSecurity>0</DocSecurity>
  <Lines>66</Lines>
  <Paragraphs>18</Paragraphs>
  <ScaleCrop>false</ScaleCrop>
  <Company/>
  <LinksUpToDate>false</LinksUpToDate>
  <CharactersWithSpaces>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Ramsay</dc:creator>
  <cp:keywords/>
  <dc:description/>
  <cp:lastModifiedBy>Jane Ramsay</cp:lastModifiedBy>
  <cp:revision>1</cp:revision>
  <dcterms:created xsi:type="dcterms:W3CDTF">2026-09-21T11:03:00Z</dcterms:created>
  <dcterms:modified xsi:type="dcterms:W3CDTF">2026-09-21T11:03:00Z</dcterms:modified>
</cp:coreProperties>
</file>